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C1" w:rsidRDefault="00B67CC1" w:rsidP="00B67CC1">
      <w:r>
        <w:rPr>
          <w:rFonts w:hint="eastAsia"/>
        </w:rPr>
        <w:t>2</w:t>
      </w:r>
      <w:r w:rsidR="001438F0">
        <w:rPr>
          <w:rFonts w:hint="eastAsia"/>
        </w:rPr>
        <w:t>3</w:t>
      </w:r>
      <w:r>
        <w:t>GSK</w:t>
      </w:r>
      <w:r>
        <w:rPr>
          <w:rFonts w:hint="eastAsia"/>
        </w:rPr>
        <w:t>健公告第</w:t>
      </w:r>
      <w:r w:rsidR="00F66619">
        <w:rPr>
          <w:rFonts w:hint="eastAsia"/>
        </w:rPr>
        <w:t xml:space="preserve"> </w:t>
      </w:r>
      <w:r w:rsidR="00F66619" w:rsidRPr="00F66619">
        <w:rPr>
          <w:rFonts w:asciiTheme="minorEastAsia" w:eastAsiaTheme="minorEastAsia" w:hAnsiTheme="minorEastAsia" w:hint="eastAsia"/>
        </w:rPr>
        <w:t>23</w:t>
      </w:r>
      <w:r>
        <w:rPr>
          <w:rFonts w:hint="eastAsia"/>
        </w:rPr>
        <w:t>号</w:t>
      </w:r>
    </w:p>
    <w:p w:rsidR="00B67CC1" w:rsidRDefault="00B67CC1" w:rsidP="00B67CC1"/>
    <w:p w:rsidR="001438F0" w:rsidRDefault="001438F0" w:rsidP="00B67CC1"/>
    <w:p w:rsidR="001438F0" w:rsidRDefault="001438F0" w:rsidP="00B67CC1"/>
    <w:p w:rsidR="001438F0" w:rsidRPr="001438F0" w:rsidRDefault="001438F0" w:rsidP="001438F0">
      <w:pPr>
        <w:jc w:val="center"/>
        <w:rPr>
          <w:b/>
          <w:sz w:val="28"/>
          <w:szCs w:val="28"/>
        </w:rPr>
      </w:pPr>
      <w:r w:rsidRPr="001438F0">
        <w:rPr>
          <w:rFonts w:hint="eastAsia"/>
          <w:b/>
          <w:sz w:val="28"/>
          <w:szCs w:val="28"/>
        </w:rPr>
        <w:t>現物給与等の標準価額の改正について</w:t>
      </w:r>
    </w:p>
    <w:p w:rsidR="001438F0" w:rsidRDefault="001438F0" w:rsidP="00B67CC1"/>
    <w:p w:rsidR="001438F0" w:rsidRPr="001438F0" w:rsidRDefault="001438F0" w:rsidP="00B67CC1"/>
    <w:p w:rsidR="00B67CC1" w:rsidRDefault="00B67CC1" w:rsidP="00B67CC1">
      <w:pPr>
        <w:wordWrap w:val="0"/>
        <w:snapToGrid w:val="0"/>
        <w:spacing w:line="432" w:lineRule="exact"/>
        <w:rPr>
          <w:sz w:val="22"/>
        </w:rPr>
      </w:pPr>
      <w:r>
        <w:rPr>
          <w:rFonts w:hint="eastAsia"/>
          <w:sz w:val="22"/>
        </w:rPr>
        <w:t xml:space="preserve">　</w:t>
      </w:r>
      <w:r w:rsidR="001438F0">
        <w:rPr>
          <w:rFonts w:hint="eastAsia"/>
          <w:sz w:val="22"/>
        </w:rPr>
        <w:t>平成２４年４月１日から当健康保険組合の現物給与等の算定に用いる標準価額を下記の通り定めたので公告する。</w:t>
      </w:r>
    </w:p>
    <w:p w:rsidR="00B67CC1" w:rsidRDefault="00B67CC1" w:rsidP="00B67CC1">
      <w:pPr>
        <w:pStyle w:val="a4"/>
      </w:pPr>
    </w:p>
    <w:p w:rsidR="00B67CC1" w:rsidRPr="00A40B61" w:rsidRDefault="00B67CC1" w:rsidP="00B67CC1"/>
    <w:p w:rsidR="00B67CC1" w:rsidRDefault="00B67CC1" w:rsidP="00B67CC1">
      <w:pPr>
        <w:pStyle w:val="a4"/>
      </w:pPr>
      <w:r>
        <w:rPr>
          <w:rFonts w:hint="eastAsia"/>
        </w:rPr>
        <w:t>記</w:t>
      </w:r>
    </w:p>
    <w:p w:rsidR="007B706A" w:rsidRDefault="007B706A" w:rsidP="009A4182">
      <w:pPr>
        <w:jc w:val="center"/>
        <w:rPr>
          <w:sz w:val="24"/>
        </w:rPr>
      </w:pPr>
    </w:p>
    <w:p w:rsidR="00C15110" w:rsidRDefault="00C15110" w:rsidP="009A4182">
      <w:pPr>
        <w:jc w:val="center"/>
        <w:rPr>
          <w:sz w:val="24"/>
        </w:rPr>
      </w:pPr>
    </w:p>
    <w:p w:rsidR="00720518" w:rsidRDefault="001438F0" w:rsidP="00720518">
      <w:pPr>
        <w:numPr>
          <w:ilvl w:val="0"/>
          <w:numId w:val="2"/>
        </w:numPr>
        <w:rPr>
          <w:sz w:val="22"/>
          <w:szCs w:val="22"/>
        </w:rPr>
      </w:pPr>
      <w:r>
        <w:rPr>
          <w:rFonts w:hint="eastAsia"/>
          <w:sz w:val="22"/>
          <w:szCs w:val="22"/>
        </w:rPr>
        <w:t>現物給与の標準価額</w:t>
      </w:r>
    </w:p>
    <w:tbl>
      <w:tblPr>
        <w:tblStyle w:val="aa"/>
        <w:tblW w:w="0" w:type="auto"/>
        <w:tblInd w:w="1242" w:type="dxa"/>
        <w:tblLook w:val="04A0"/>
      </w:tblPr>
      <w:tblGrid>
        <w:gridCol w:w="2306"/>
        <w:gridCol w:w="2155"/>
        <w:gridCol w:w="2155"/>
      </w:tblGrid>
      <w:tr w:rsidR="001438F0" w:rsidTr="001438F0">
        <w:tc>
          <w:tcPr>
            <w:tcW w:w="0" w:type="auto"/>
            <w:tcBorders>
              <w:right w:val="single" w:sz="12" w:space="0" w:color="000000" w:themeColor="text1"/>
            </w:tcBorders>
          </w:tcPr>
          <w:p w:rsidR="001438F0" w:rsidRDefault="001438F0" w:rsidP="001438F0">
            <w:pPr>
              <w:jc w:val="center"/>
              <w:rPr>
                <w:sz w:val="22"/>
                <w:szCs w:val="22"/>
              </w:rPr>
            </w:pPr>
            <w:r>
              <w:rPr>
                <w:rFonts w:hint="eastAsia"/>
                <w:sz w:val="22"/>
                <w:szCs w:val="22"/>
              </w:rPr>
              <w:t>区分</w:t>
            </w:r>
          </w:p>
        </w:tc>
        <w:tc>
          <w:tcPr>
            <w:tcW w:w="2155"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1438F0" w:rsidRDefault="001438F0" w:rsidP="001438F0">
            <w:pPr>
              <w:jc w:val="center"/>
              <w:rPr>
                <w:sz w:val="22"/>
                <w:szCs w:val="22"/>
              </w:rPr>
            </w:pPr>
            <w:r>
              <w:rPr>
                <w:rFonts w:hint="eastAsia"/>
                <w:sz w:val="22"/>
                <w:szCs w:val="22"/>
              </w:rPr>
              <w:t>改正後の標準価額</w:t>
            </w:r>
          </w:p>
        </w:tc>
        <w:tc>
          <w:tcPr>
            <w:tcW w:w="2155" w:type="dxa"/>
            <w:tcBorders>
              <w:left w:val="single" w:sz="12" w:space="0" w:color="000000" w:themeColor="text1"/>
            </w:tcBorders>
          </w:tcPr>
          <w:p w:rsidR="001438F0" w:rsidRDefault="001438F0" w:rsidP="001438F0">
            <w:pPr>
              <w:jc w:val="center"/>
              <w:rPr>
                <w:sz w:val="22"/>
                <w:szCs w:val="22"/>
              </w:rPr>
            </w:pPr>
            <w:r>
              <w:rPr>
                <w:rFonts w:hint="eastAsia"/>
                <w:sz w:val="22"/>
                <w:szCs w:val="22"/>
              </w:rPr>
              <w:t>現行の標準価額</w:t>
            </w:r>
          </w:p>
        </w:tc>
      </w:tr>
      <w:tr w:rsidR="001438F0" w:rsidTr="001438F0">
        <w:tc>
          <w:tcPr>
            <w:tcW w:w="0" w:type="auto"/>
            <w:tcBorders>
              <w:right w:val="single" w:sz="12" w:space="0" w:color="000000" w:themeColor="text1"/>
            </w:tcBorders>
          </w:tcPr>
          <w:p w:rsidR="001438F0" w:rsidRDefault="001438F0" w:rsidP="001438F0">
            <w:pPr>
              <w:rPr>
                <w:sz w:val="22"/>
                <w:szCs w:val="22"/>
              </w:rPr>
            </w:pPr>
            <w:r>
              <w:rPr>
                <w:rFonts w:hint="eastAsia"/>
                <w:sz w:val="22"/>
                <w:szCs w:val="22"/>
              </w:rPr>
              <w:t>住宅の給与</w:t>
            </w:r>
          </w:p>
          <w:p w:rsidR="001438F0" w:rsidRDefault="001438F0" w:rsidP="001438F0">
            <w:pPr>
              <w:rPr>
                <w:sz w:val="22"/>
                <w:szCs w:val="22"/>
              </w:rPr>
            </w:pPr>
            <w:r>
              <w:rPr>
                <w:rFonts w:hint="eastAsia"/>
                <w:sz w:val="22"/>
                <w:szCs w:val="22"/>
              </w:rPr>
              <w:t xml:space="preserve"> </w:t>
            </w:r>
            <w:r>
              <w:rPr>
                <w:rFonts w:hint="eastAsia"/>
                <w:sz w:val="22"/>
                <w:szCs w:val="22"/>
              </w:rPr>
              <w:t xml:space="preserve">　（畳１畳１ヶ月）</w:t>
            </w:r>
          </w:p>
        </w:tc>
        <w:tc>
          <w:tcPr>
            <w:tcW w:w="2155"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rsidR="001438F0" w:rsidRDefault="001438F0" w:rsidP="001438F0">
            <w:pPr>
              <w:jc w:val="center"/>
              <w:rPr>
                <w:sz w:val="22"/>
                <w:szCs w:val="22"/>
              </w:rPr>
            </w:pPr>
            <w:r>
              <w:rPr>
                <w:rFonts w:hint="eastAsia"/>
                <w:sz w:val="22"/>
                <w:szCs w:val="22"/>
              </w:rPr>
              <w:t xml:space="preserve">　　２</w:t>
            </w:r>
            <w:r>
              <w:rPr>
                <w:rFonts w:hint="eastAsia"/>
                <w:sz w:val="22"/>
                <w:szCs w:val="22"/>
              </w:rPr>
              <w:t>,</w:t>
            </w:r>
            <w:r>
              <w:rPr>
                <w:rFonts w:hint="eastAsia"/>
                <w:sz w:val="22"/>
                <w:szCs w:val="22"/>
              </w:rPr>
              <w:t>４００円</w:t>
            </w:r>
          </w:p>
        </w:tc>
        <w:tc>
          <w:tcPr>
            <w:tcW w:w="2155" w:type="dxa"/>
            <w:tcBorders>
              <w:left w:val="single" w:sz="12" w:space="0" w:color="000000" w:themeColor="text1"/>
            </w:tcBorders>
            <w:vAlign w:val="center"/>
          </w:tcPr>
          <w:p w:rsidR="001438F0" w:rsidRDefault="001438F0" w:rsidP="001438F0">
            <w:pPr>
              <w:jc w:val="center"/>
              <w:rPr>
                <w:sz w:val="22"/>
                <w:szCs w:val="22"/>
              </w:rPr>
            </w:pPr>
            <w:r>
              <w:rPr>
                <w:rFonts w:hint="eastAsia"/>
                <w:sz w:val="22"/>
                <w:szCs w:val="22"/>
              </w:rPr>
              <w:t xml:space="preserve">　　１</w:t>
            </w:r>
            <w:r>
              <w:rPr>
                <w:rFonts w:hint="eastAsia"/>
                <w:sz w:val="22"/>
                <w:szCs w:val="22"/>
              </w:rPr>
              <w:t>,</w:t>
            </w:r>
            <w:r>
              <w:rPr>
                <w:rFonts w:hint="eastAsia"/>
                <w:sz w:val="22"/>
                <w:szCs w:val="22"/>
              </w:rPr>
              <w:t>３６０円</w:t>
            </w:r>
          </w:p>
        </w:tc>
      </w:tr>
    </w:tbl>
    <w:p w:rsidR="001438F0" w:rsidRPr="00720518" w:rsidRDefault="001438F0" w:rsidP="001438F0">
      <w:pPr>
        <w:rPr>
          <w:sz w:val="22"/>
          <w:szCs w:val="22"/>
        </w:rPr>
      </w:pPr>
    </w:p>
    <w:p w:rsidR="00A40B61" w:rsidRDefault="00A40B61" w:rsidP="00A40B61">
      <w:pPr>
        <w:rPr>
          <w:sz w:val="22"/>
          <w:szCs w:val="22"/>
        </w:rPr>
      </w:pPr>
    </w:p>
    <w:p w:rsidR="00605F8B" w:rsidRDefault="00605F8B" w:rsidP="00605F8B">
      <w:pPr>
        <w:rPr>
          <w:sz w:val="22"/>
          <w:szCs w:val="22"/>
        </w:rPr>
      </w:pPr>
    </w:p>
    <w:p w:rsidR="00605F8B" w:rsidRDefault="00B67CC1" w:rsidP="00605F8B">
      <w:pPr>
        <w:rPr>
          <w:sz w:val="22"/>
          <w:szCs w:val="22"/>
        </w:rPr>
      </w:pPr>
      <w:r>
        <w:rPr>
          <w:rFonts w:hint="eastAsia"/>
          <w:sz w:val="22"/>
          <w:szCs w:val="22"/>
        </w:rPr>
        <w:t>２．適用年月日</w:t>
      </w:r>
    </w:p>
    <w:p w:rsidR="00116F30" w:rsidRDefault="00605F8B" w:rsidP="001438F0">
      <w:pPr>
        <w:ind w:firstLineChars="550" w:firstLine="1210"/>
        <w:rPr>
          <w:sz w:val="22"/>
          <w:szCs w:val="22"/>
        </w:rPr>
      </w:pPr>
      <w:r>
        <w:rPr>
          <w:rFonts w:hint="eastAsia"/>
          <w:sz w:val="22"/>
          <w:szCs w:val="22"/>
        </w:rPr>
        <w:t>平成</w:t>
      </w:r>
      <w:r w:rsidR="00B67CC1">
        <w:rPr>
          <w:rFonts w:hint="eastAsia"/>
          <w:sz w:val="22"/>
          <w:szCs w:val="22"/>
        </w:rPr>
        <w:t>２</w:t>
      </w:r>
      <w:r w:rsidR="001438F0">
        <w:rPr>
          <w:rFonts w:hint="eastAsia"/>
          <w:sz w:val="22"/>
          <w:szCs w:val="22"/>
        </w:rPr>
        <w:t>４</w:t>
      </w:r>
      <w:r>
        <w:rPr>
          <w:rFonts w:hint="eastAsia"/>
          <w:sz w:val="22"/>
          <w:szCs w:val="22"/>
        </w:rPr>
        <w:t>年</w:t>
      </w:r>
      <w:r w:rsidR="001438F0">
        <w:rPr>
          <w:rFonts w:hint="eastAsia"/>
          <w:sz w:val="22"/>
          <w:szCs w:val="22"/>
        </w:rPr>
        <w:t>４</w:t>
      </w:r>
      <w:r>
        <w:rPr>
          <w:rFonts w:hint="eastAsia"/>
          <w:sz w:val="22"/>
          <w:szCs w:val="22"/>
        </w:rPr>
        <w:t>月</w:t>
      </w:r>
      <w:r w:rsidR="00B67CC1">
        <w:rPr>
          <w:rFonts w:hint="eastAsia"/>
          <w:sz w:val="22"/>
          <w:szCs w:val="22"/>
        </w:rPr>
        <w:t>１</w:t>
      </w:r>
      <w:r>
        <w:rPr>
          <w:rFonts w:hint="eastAsia"/>
          <w:sz w:val="22"/>
          <w:szCs w:val="22"/>
        </w:rPr>
        <w:t>日</w:t>
      </w:r>
    </w:p>
    <w:p w:rsidR="00B67CC1" w:rsidRDefault="00B67CC1" w:rsidP="00B67CC1">
      <w:pPr>
        <w:ind w:firstLine="840"/>
        <w:rPr>
          <w:sz w:val="22"/>
          <w:szCs w:val="22"/>
        </w:rPr>
      </w:pPr>
    </w:p>
    <w:p w:rsidR="00B67CC1" w:rsidRDefault="00B67CC1" w:rsidP="00B67CC1">
      <w:pPr>
        <w:rPr>
          <w:sz w:val="22"/>
          <w:szCs w:val="22"/>
        </w:rPr>
      </w:pPr>
    </w:p>
    <w:p w:rsidR="00720518" w:rsidRDefault="00720518" w:rsidP="00B67CC1">
      <w:pPr>
        <w:rPr>
          <w:sz w:val="22"/>
          <w:szCs w:val="22"/>
        </w:rPr>
      </w:pPr>
    </w:p>
    <w:p w:rsidR="00B67CC1" w:rsidRDefault="00B67CC1" w:rsidP="00720518">
      <w:pPr>
        <w:rPr>
          <w:sz w:val="22"/>
          <w:szCs w:val="22"/>
        </w:rPr>
      </w:pPr>
      <w:r>
        <w:rPr>
          <w:rFonts w:hint="eastAsia"/>
          <w:sz w:val="22"/>
          <w:szCs w:val="22"/>
        </w:rPr>
        <w:t>平成２</w:t>
      </w:r>
      <w:r w:rsidR="001438F0">
        <w:rPr>
          <w:rFonts w:hint="eastAsia"/>
          <w:sz w:val="22"/>
          <w:szCs w:val="22"/>
        </w:rPr>
        <w:t>４</w:t>
      </w:r>
      <w:r>
        <w:rPr>
          <w:rFonts w:hint="eastAsia"/>
          <w:sz w:val="22"/>
          <w:szCs w:val="22"/>
        </w:rPr>
        <w:t>年</w:t>
      </w:r>
      <w:r w:rsidR="001438F0">
        <w:rPr>
          <w:rFonts w:hint="eastAsia"/>
          <w:sz w:val="22"/>
          <w:szCs w:val="22"/>
        </w:rPr>
        <w:t>２</w:t>
      </w:r>
      <w:r>
        <w:rPr>
          <w:rFonts w:hint="eastAsia"/>
          <w:sz w:val="22"/>
          <w:szCs w:val="22"/>
        </w:rPr>
        <w:t>月</w:t>
      </w:r>
      <w:r w:rsidR="00A40B61">
        <w:rPr>
          <w:rFonts w:hint="eastAsia"/>
          <w:sz w:val="22"/>
          <w:szCs w:val="22"/>
        </w:rPr>
        <w:t>１</w:t>
      </w:r>
      <w:r w:rsidR="001438F0">
        <w:rPr>
          <w:rFonts w:hint="eastAsia"/>
          <w:sz w:val="22"/>
          <w:szCs w:val="22"/>
        </w:rPr>
        <w:t>６</w:t>
      </w:r>
      <w:r>
        <w:rPr>
          <w:rFonts w:hint="eastAsia"/>
          <w:sz w:val="22"/>
          <w:szCs w:val="22"/>
        </w:rPr>
        <w:t>日</w:t>
      </w:r>
    </w:p>
    <w:p w:rsidR="00720518" w:rsidRDefault="00720518" w:rsidP="00720518">
      <w:pPr>
        <w:rPr>
          <w:sz w:val="22"/>
          <w:szCs w:val="22"/>
        </w:rPr>
      </w:pPr>
    </w:p>
    <w:p w:rsidR="00B67CC1" w:rsidRDefault="00B67CC1" w:rsidP="00B67CC1">
      <w:pPr>
        <w:rPr>
          <w:sz w:val="22"/>
          <w:szCs w:val="22"/>
        </w:rPr>
      </w:pPr>
    </w:p>
    <w:p w:rsidR="00B67CC1" w:rsidRDefault="00B67CC1" w:rsidP="00B67CC1">
      <w:r>
        <w:rPr>
          <w:rFonts w:hint="eastAsia"/>
        </w:rPr>
        <w:t xml:space="preserve">　　　　　　　　　　　　　　　　　　　グラクソ・スミスクライン健康保険組合</w:t>
      </w:r>
    </w:p>
    <w:p w:rsidR="00B67CC1" w:rsidRDefault="00B67CC1" w:rsidP="00B67CC1">
      <w:r>
        <w:rPr>
          <w:rFonts w:hint="eastAsia"/>
        </w:rPr>
        <w:t xml:space="preserve">　　　　　　　　　　　　　　　　　　　　　　　理事長</w:t>
      </w:r>
      <w:r w:rsidR="001438F0">
        <w:rPr>
          <w:rFonts w:hint="eastAsia"/>
        </w:rPr>
        <w:t xml:space="preserve">　　四方</w:t>
      </w:r>
      <w:r>
        <w:rPr>
          <w:rFonts w:hint="eastAsia"/>
        </w:rPr>
        <w:t xml:space="preserve">　</w:t>
      </w:r>
      <w:r w:rsidR="001438F0">
        <w:rPr>
          <w:rFonts w:hint="eastAsia"/>
        </w:rPr>
        <w:t>ゆかり</w:t>
      </w:r>
    </w:p>
    <w:p w:rsidR="00B67CC1" w:rsidRPr="00B67CC1" w:rsidRDefault="00B67CC1" w:rsidP="00B67CC1">
      <w:pPr>
        <w:rPr>
          <w:sz w:val="22"/>
          <w:szCs w:val="22"/>
        </w:rPr>
      </w:pPr>
    </w:p>
    <w:sectPr w:rsidR="00B67CC1" w:rsidRPr="00B67CC1" w:rsidSect="00BD340E">
      <w:pgSz w:w="11906" w:h="16838"/>
      <w:pgMar w:top="1985" w:right="1466" w:bottom="1701" w:left="16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B61" w:rsidRDefault="00A40B61" w:rsidP="00A40B61">
      <w:r>
        <w:separator/>
      </w:r>
    </w:p>
  </w:endnote>
  <w:endnote w:type="continuationSeparator" w:id="0">
    <w:p w:rsidR="00A40B61" w:rsidRDefault="00A40B61" w:rsidP="00A40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B61" w:rsidRDefault="00A40B61" w:rsidP="00A40B61">
      <w:r>
        <w:separator/>
      </w:r>
    </w:p>
  </w:footnote>
  <w:footnote w:type="continuationSeparator" w:id="0">
    <w:p w:rsidR="00A40B61" w:rsidRDefault="00A40B61" w:rsidP="00A40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DCA"/>
    <w:multiLevelType w:val="hybridMultilevel"/>
    <w:tmpl w:val="1D326014"/>
    <w:lvl w:ilvl="0" w:tplc="C0BEB2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816854"/>
    <w:multiLevelType w:val="hybridMultilevel"/>
    <w:tmpl w:val="BB984EDE"/>
    <w:lvl w:ilvl="0" w:tplc="5AFA960C">
      <w:start w:val="1"/>
      <w:numFmt w:val="decimal"/>
      <w:lvlText w:val="（%1）"/>
      <w:lvlJc w:val="left"/>
      <w:pPr>
        <w:tabs>
          <w:tab w:val="num" w:pos="1335"/>
        </w:tabs>
        <w:ind w:left="1335" w:hanging="85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4182"/>
    <w:rsid w:val="00116F30"/>
    <w:rsid w:val="001438F0"/>
    <w:rsid w:val="001D7C37"/>
    <w:rsid w:val="002C5EEC"/>
    <w:rsid w:val="00422C0E"/>
    <w:rsid w:val="00481AFE"/>
    <w:rsid w:val="00605F8B"/>
    <w:rsid w:val="00720518"/>
    <w:rsid w:val="007B706A"/>
    <w:rsid w:val="008447BB"/>
    <w:rsid w:val="00871B3A"/>
    <w:rsid w:val="00901004"/>
    <w:rsid w:val="00914F94"/>
    <w:rsid w:val="009749E0"/>
    <w:rsid w:val="009A4182"/>
    <w:rsid w:val="009F351D"/>
    <w:rsid w:val="00A40B61"/>
    <w:rsid w:val="00B67CC1"/>
    <w:rsid w:val="00BD340E"/>
    <w:rsid w:val="00BD7746"/>
    <w:rsid w:val="00C15110"/>
    <w:rsid w:val="00DB0636"/>
    <w:rsid w:val="00E11D92"/>
    <w:rsid w:val="00E27766"/>
    <w:rsid w:val="00F666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2C0E"/>
    <w:rPr>
      <w:rFonts w:ascii="Arial" w:eastAsia="ＭＳ ゴシック" w:hAnsi="Arial"/>
      <w:sz w:val="18"/>
      <w:szCs w:val="18"/>
    </w:rPr>
  </w:style>
  <w:style w:type="paragraph" w:styleId="a4">
    <w:name w:val="Note Heading"/>
    <w:basedOn w:val="a"/>
    <w:next w:val="a"/>
    <w:rsid w:val="00B67CC1"/>
    <w:pPr>
      <w:autoSpaceDE w:val="0"/>
      <w:autoSpaceDN w:val="0"/>
      <w:spacing w:line="170" w:lineRule="atLeast"/>
      <w:jc w:val="center"/>
    </w:pPr>
    <w:rPr>
      <w:rFonts w:ascii="ＭＳ 明朝"/>
      <w:spacing w:val="28"/>
      <w:kern w:val="0"/>
      <w:sz w:val="22"/>
      <w:szCs w:val="20"/>
    </w:rPr>
  </w:style>
  <w:style w:type="paragraph" w:styleId="a5">
    <w:name w:val="Date"/>
    <w:basedOn w:val="a"/>
    <w:next w:val="a"/>
    <w:rsid w:val="00B67CC1"/>
  </w:style>
  <w:style w:type="paragraph" w:styleId="a6">
    <w:name w:val="header"/>
    <w:basedOn w:val="a"/>
    <w:link w:val="a7"/>
    <w:uiPriority w:val="99"/>
    <w:semiHidden/>
    <w:unhideWhenUsed/>
    <w:rsid w:val="00A40B61"/>
    <w:pPr>
      <w:tabs>
        <w:tab w:val="center" w:pos="4252"/>
        <w:tab w:val="right" w:pos="8504"/>
      </w:tabs>
      <w:snapToGrid w:val="0"/>
    </w:pPr>
  </w:style>
  <w:style w:type="character" w:customStyle="1" w:styleId="a7">
    <w:name w:val="ヘッダー (文字)"/>
    <w:basedOn w:val="a0"/>
    <w:link w:val="a6"/>
    <w:uiPriority w:val="99"/>
    <w:semiHidden/>
    <w:rsid w:val="00A40B61"/>
    <w:rPr>
      <w:kern w:val="2"/>
      <w:sz w:val="21"/>
      <w:szCs w:val="24"/>
    </w:rPr>
  </w:style>
  <w:style w:type="paragraph" w:styleId="a8">
    <w:name w:val="footer"/>
    <w:basedOn w:val="a"/>
    <w:link w:val="a9"/>
    <w:uiPriority w:val="99"/>
    <w:semiHidden/>
    <w:unhideWhenUsed/>
    <w:rsid w:val="00A40B61"/>
    <w:pPr>
      <w:tabs>
        <w:tab w:val="center" w:pos="4252"/>
        <w:tab w:val="right" w:pos="8504"/>
      </w:tabs>
      <w:snapToGrid w:val="0"/>
    </w:pPr>
  </w:style>
  <w:style w:type="character" w:customStyle="1" w:styleId="a9">
    <w:name w:val="フッター (文字)"/>
    <w:basedOn w:val="a0"/>
    <w:link w:val="a8"/>
    <w:uiPriority w:val="99"/>
    <w:semiHidden/>
    <w:rsid w:val="00A40B61"/>
    <w:rPr>
      <w:kern w:val="2"/>
      <w:sz w:val="21"/>
      <w:szCs w:val="24"/>
    </w:rPr>
  </w:style>
  <w:style w:type="table" w:styleId="aa">
    <w:name w:val="Table Grid"/>
    <w:basedOn w:val="a1"/>
    <w:uiPriority w:val="59"/>
    <w:rsid w:val="00A40B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44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グラクソ・スミスクライン健康保険組合規約変更書</vt:lpstr>
    </vt:vector>
  </TitlesOfParts>
  <Company>GlaxoSmithKline</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グラクソ・スミスクライン健康保険組合規約変更書</dc:title>
  <dc:subject/>
  <dc:creator>to10405</dc:creator>
  <cp:keywords/>
  <dc:description/>
  <cp:lastModifiedBy>mm37978</cp:lastModifiedBy>
  <cp:revision>4</cp:revision>
  <cp:lastPrinted>2010-09-10T05:49:00Z</cp:lastPrinted>
  <dcterms:created xsi:type="dcterms:W3CDTF">2012-02-01T07:02:00Z</dcterms:created>
  <dcterms:modified xsi:type="dcterms:W3CDTF">2012-02-14T04:08:00Z</dcterms:modified>
</cp:coreProperties>
</file>